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846"/>
        <w:gridCol w:w="2268"/>
        <w:gridCol w:w="2410"/>
        <w:gridCol w:w="2268"/>
        <w:gridCol w:w="2170"/>
        <w:gridCol w:w="2366"/>
        <w:gridCol w:w="2268"/>
      </w:tblGrid>
      <w:tr w:rsidR="00053E75" w:rsidRPr="00AB76AD" w14:paraId="34839946" w14:textId="77777777" w:rsidTr="00D4119A">
        <w:tc>
          <w:tcPr>
            <w:tcW w:w="846" w:type="dxa"/>
          </w:tcPr>
          <w:p w14:paraId="59A5E16C" w14:textId="77777777" w:rsidR="00053E75" w:rsidRPr="00AB76AD" w:rsidRDefault="00053E75" w:rsidP="004E6D6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BC5C2A0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2410" w:type="dxa"/>
          </w:tcPr>
          <w:p w14:paraId="7CC85E85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2268" w:type="dxa"/>
          </w:tcPr>
          <w:p w14:paraId="2DDF11D3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3</w:t>
            </w:r>
          </w:p>
        </w:tc>
        <w:tc>
          <w:tcPr>
            <w:tcW w:w="2170" w:type="dxa"/>
          </w:tcPr>
          <w:p w14:paraId="61BB88B8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4</w:t>
            </w:r>
          </w:p>
        </w:tc>
        <w:tc>
          <w:tcPr>
            <w:tcW w:w="2366" w:type="dxa"/>
          </w:tcPr>
          <w:p w14:paraId="7278D61B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5</w:t>
            </w:r>
          </w:p>
        </w:tc>
        <w:tc>
          <w:tcPr>
            <w:tcW w:w="2268" w:type="dxa"/>
          </w:tcPr>
          <w:p w14:paraId="20BAACCB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6</w:t>
            </w:r>
          </w:p>
        </w:tc>
      </w:tr>
      <w:tr w:rsidR="0067432E" w:rsidRPr="00AB76AD" w14:paraId="0A168537" w14:textId="77777777" w:rsidTr="00F02878">
        <w:tc>
          <w:tcPr>
            <w:tcW w:w="846" w:type="dxa"/>
            <w:vMerge w:val="restart"/>
          </w:tcPr>
          <w:p w14:paraId="58ED9DCD" w14:textId="77777777" w:rsidR="0067432E" w:rsidRDefault="0067432E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EYFS</w:t>
            </w:r>
          </w:p>
          <w:p w14:paraId="73DA707F" w14:textId="1C03E845" w:rsidR="0067432E" w:rsidRPr="00AB76AD" w:rsidRDefault="0067432E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5AA96080" w14:textId="77777777" w:rsidR="0067432E" w:rsidRDefault="0067432E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All About Me</w:t>
            </w:r>
          </w:p>
          <w:p w14:paraId="73D77E25" w14:textId="77777777" w:rsidR="0067432E" w:rsidRPr="00E02124" w:rsidRDefault="0067432E" w:rsidP="00E02124">
            <w:pPr>
              <w:rPr>
                <w:rFonts w:ascii="Palatino Linotype" w:hAnsi="Palatino Linotype"/>
                <w:sz w:val="18"/>
                <w:szCs w:val="18"/>
              </w:rPr>
            </w:pPr>
            <w:r w:rsidRPr="00E02124">
              <w:rPr>
                <w:rFonts w:ascii="Palatino Linotype" w:hAnsi="Palatino Linotype"/>
                <w:sz w:val="18"/>
                <w:szCs w:val="18"/>
              </w:rPr>
              <w:t>-Changes in their lives</w:t>
            </w:r>
          </w:p>
          <w:p w14:paraId="1E1AAD7A" w14:textId="6ECC488D" w:rsidR="0067432E" w:rsidRDefault="0067432E" w:rsidP="00E02124">
            <w:pPr>
              <w:rPr>
                <w:rFonts w:ascii="Palatino Linotype" w:hAnsi="Palatino Linotype"/>
                <w:sz w:val="20"/>
                <w:szCs w:val="20"/>
              </w:rPr>
            </w:pPr>
            <w:r w:rsidRPr="00E02124">
              <w:rPr>
                <w:rFonts w:ascii="Palatino Linotype" w:hAnsi="Palatino Linotype"/>
                <w:sz w:val="18"/>
                <w:szCs w:val="18"/>
              </w:rPr>
              <w:t>-Similarities and differences between lives</w:t>
            </w:r>
          </w:p>
        </w:tc>
        <w:tc>
          <w:tcPr>
            <w:tcW w:w="2410" w:type="dxa"/>
            <w:shd w:val="clear" w:color="auto" w:fill="FFFFFF" w:themeFill="background1"/>
          </w:tcPr>
          <w:p w14:paraId="007DE62F" w14:textId="314D634C" w:rsidR="0067432E" w:rsidRDefault="0067432E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Light and Dark</w:t>
            </w:r>
          </w:p>
        </w:tc>
        <w:tc>
          <w:tcPr>
            <w:tcW w:w="4438" w:type="dxa"/>
            <w:gridSpan w:val="2"/>
            <w:shd w:val="clear" w:color="auto" w:fill="FFFFFF" w:themeFill="background1"/>
          </w:tcPr>
          <w:p w14:paraId="7714E67F" w14:textId="77777777" w:rsidR="0067432E" w:rsidRDefault="0067432E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Traditional Tales</w:t>
            </w:r>
          </w:p>
          <w:p w14:paraId="4EBF33AE" w14:textId="50EF91C0" w:rsidR="0067432E" w:rsidRDefault="0067432E" w:rsidP="000D1D82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-Draw maps</w:t>
            </w:r>
          </w:p>
        </w:tc>
        <w:tc>
          <w:tcPr>
            <w:tcW w:w="2366" w:type="dxa"/>
            <w:vMerge w:val="restart"/>
            <w:shd w:val="clear" w:color="auto" w:fill="FFFFFF" w:themeFill="background1"/>
          </w:tcPr>
          <w:p w14:paraId="1090332A" w14:textId="77777777" w:rsidR="0067432E" w:rsidRDefault="0067432E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On the Farm &amp; Minibeasts</w:t>
            </w:r>
          </w:p>
          <w:p w14:paraId="5848BC88" w14:textId="77777777" w:rsidR="0067432E" w:rsidRPr="0067432E" w:rsidRDefault="0067432E" w:rsidP="000B6EDA">
            <w:pPr>
              <w:rPr>
                <w:rFonts w:ascii="Palatino Linotype" w:hAnsi="Palatino Linotype"/>
                <w:sz w:val="18"/>
                <w:szCs w:val="18"/>
              </w:rPr>
            </w:pPr>
            <w:r w:rsidRPr="0067432E">
              <w:rPr>
                <w:rFonts w:ascii="Palatino Linotype" w:hAnsi="Palatino Linotype"/>
                <w:sz w:val="18"/>
                <w:szCs w:val="18"/>
              </w:rPr>
              <w:t>-Explore natural world</w:t>
            </w:r>
          </w:p>
          <w:p w14:paraId="182E7E3E" w14:textId="42AAA1BB" w:rsidR="0067432E" w:rsidRDefault="0067432E" w:rsidP="000B6EDA">
            <w:pPr>
              <w:rPr>
                <w:rFonts w:ascii="Palatino Linotype" w:hAnsi="Palatino Linotype"/>
                <w:sz w:val="20"/>
                <w:szCs w:val="20"/>
              </w:rPr>
            </w:pPr>
            <w:r w:rsidRPr="0067432E">
              <w:rPr>
                <w:rFonts w:ascii="Palatino Linotype" w:hAnsi="Palatino Linotype"/>
                <w:sz w:val="18"/>
                <w:szCs w:val="18"/>
              </w:rPr>
              <w:t>-Different environments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6D0214B8" w14:textId="77777777" w:rsidR="0067432E" w:rsidRDefault="0067432E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Under the Sea </w:t>
            </w:r>
          </w:p>
          <w:p w14:paraId="4AADD6CE" w14:textId="03E1DA92" w:rsidR="0067432E" w:rsidRPr="0067432E" w:rsidRDefault="0067432E" w:rsidP="000B6EDA">
            <w:pPr>
              <w:rPr>
                <w:rFonts w:ascii="Palatino Linotype" w:hAnsi="Palatino Linotype"/>
                <w:sz w:val="18"/>
                <w:szCs w:val="18"/>
              </w:rPr>
            </w:pPr>
            <w:r w:rsidRPr="0067432E">
              <w:rPr>
                <w:rFonts w:ascii="Palatino Linotype" w:hAnsi="Palatino Linotype"/>
                <w:sz w:val="18"/>
                <w:szCs w:val="18"/>
              </w:rPr>
              <w:t>-Explore natural world</w:t>
            </w:r>
          </w:p>
        </w:tc>
      </w:tr>
      <w:tr w:rsidR="0067432E" w:rsidRPr="00AB76AD" w14:paraId="60B6685B" w14:textId="77777777" w:rsidTr="00F02878">
        <w:tc>
          <w:tcPr>
            <w:tcW w:w="846" w:type="dxa"/>
            <w:vMerge/>
          </w:tcPr>
          <w:p w14:paraId="6F9CE764" w14:textId="77777777" w:rsidR="0067432E" w:rsidRDefault="0067432E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7165E581" w14:textId="77777777" w:rsidR="0067432E" w:rsidRDefault="0067432E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4CF612D" w14:textId="77777777" w:rsidR="0067432E" w:rsidRPr="0067432E" w:rsidRDefault="0067432E" w:rsidP="00042044">
            <w:pPr>
              <w:rPr>
                <w:rFonts w:ascii="Palatino Linotype" w:hAnsi="Palatino Linotype"/>
                <w:sz w:val="18"/>
                <w:szCs w:val="18"/>
              </w:rPr>
            </w:pPr>
            <w:r w:rsidRPr="0067432E">
              <w:rPr>
                <w:rFonts w:ascii="Palatino Linotype" w:hAnsi="Palatino Linotype"/>
                <w:sz w:val="18"/>
                <w:szCs w:val="18"/>
              </w:rPr>
              <w:t>St Andrews Day</w:t>
            </w:r>
          </w:p>
          <w:p w14:paraId="6D228D1B" w14:textId="105B6592" w:rsidR="0067432E" w:rsidRDefault="0067432E" w:rsidP="009E3F6B">
            <w:pPr>
              <w:rPr>
                <w:rFonts w:ascii="Palatino Linotype" w:hAnsi="Palatino Linotype"/>
                <w:sz w:val="20"/>
                <w:szCs w:val="20"/>
              </w:rPr>
            </w:pPr>
            <w:r w:rsidRPr="0067432E">
              <w:rPr>
                <w:rFonts w:ascii="Palatino Linotype" w:hAnsi="Palatino Linotype"/>
                <w:sz w:val="18"/>
                <w:szCs w:val="18"/>
              </w:rPr>
              <w:t>-Figures from the past</w:t>
            </w:r>
          </w:p>
        </w:tc>
        <w:tc>
          <w:tcPr>
            <w:tcW w:w="4438" w:type="dxa"/>
            <w:gridSpan w:val="2"/>
            <w:shd w:val="clear" w:color="auto" w:fill="FFFFFF" w:themeFill="background1"/>
          </w:tcPr>
          <w:p w14:paraId="644EE32A" w14:textId="77777777" w:rsidR="0067432E" w:rsidRPr="0067432E" w:rsidRDefault="0067432E" w:rsidP="00042044">
            <w:pPr>
              <w:rPr>
                <w:rFonts w:ascii="Palatino Linotype" w:hAnsi="Palatino Linotype"/>
                <w:sz w:val="18"/>
                <w:szCs w:val="18"/>
              </w:rPr>
            </w:pPr>
            <w:r w:rsidRPr="0067432E">
              <w:rPr>
                <w:rFonts w:ascii="Palatino Linotype" w:hAnsi="Palatino Linotype"/>
                <w:sz w:val="18"/>
                <w:szCs w:val="18"/>
              </w:rPr>
              <w:t>St David’s, St Patrick’s and St George’s Day</w:t>
            </w:r>
          </w:p>
          <w:p w14:paraId="618C3FC4" w14:textId="416DB400" w:rsidR="0067432E" w:rsidRPr="0067432E" w:rsidRDefault="0067432E" w:rsidP="009E3F6B">
            <w:pPr>
              <w:rPr>
                <w:rFonts w:ascii="Palatino Linotype" w:hAnsi="Palatino Linotype"/>
                <w:sz w:val="18"/>
                <w:szCs w:val="18"/>
              </w:rPr>
            </w:pPr>
            <w:r w:rsidRPr="0067432E">
              <w:rPr>
                <w:rFonts w:ascii="Palatino Linotype" w:hAnsi="Palatino Linotype"/>
                <w:sz w:val="18"/>
                <w:szCs w:val="18"/>
              </w:rPr>
              <w:t>-Figures from the past</w:t>
            </w:r>
          </w:p>
        </w:tc>
        <w:tc>
          <w:tcPr>
            <w:tcW w:w="2366" w:type="dxa"/>
            <w:vMerge/>
            <w:shd w:val="clear" w:color="auto" w:fill="FFFFFF" w:themeFill="background1"/>
          </w:tcPr>
          <w:p w14:paraId="5C771EE3" w14:textId="77777777" w:rsidR="0067432E" w:rsidRDefault="0067432E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60E8DEC0" w14:textId="77777777" w:rsidR="0067432E" w:rsidRDefault="0067432E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D33CA6" w:rsidRPr="00AB76AD" w14:paraId="74B72377" w14:textId="77777777" w:rsidTr="00D33CA6">
        <w:tc>
          <w:tcPr>
            <w:tcW w:w="846" w:type="dxa"/>
          </w:tcPr>
          <w:p w14:paraId="379BEEBE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268" w:type="dxa"/>
            <w:shd w:val="clear" w:color="auto" w:fill="ED7D31" w:themeFill="accent2"/>
          </w:tcPr>
          <w:p w14:paraId="7422C078" w14:textId="2E7C4A06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Changes in Living Memory (Toys)</w:t>
            </w:r>
          </w:p>
        </w:tc>
        <w:tc>
          <w:tcPr>
            <w:tcW w:w="2410" w:type="dxa"/>
            <w:shd w:val="clear" w:color="auto" w:fill="00B050"/>
          </w:tcPr>
          <w:p w14:paraId="743EA670" w14:textId="54AB0176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Seasons</w:t>
            </w:r>
          </w:p>
        </w:tc>
        <w:tc>
          <w:tcPr>
            <w:tcW w:w="2268" w:type="dxa"/>
            <w:shd w:val="clear" w:color="auto" w:fill="ED7D31" w:themeFill="accent2"/>
          </w:tcPr>
          <w:p w14:paraId="229D7018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People Who Help Us</w:t>
            </w:r>
          </w:p>
          <w:p w14:paraId="228417CB" w14:textId="3942F540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(Florence Nightingale and Robert Peel)</w:t>
            </w:r>
          </w:p>
        </w:tc>
        <w:tc>
          <w:tcPr>
            <w:tcW w:w="2170" w:type="dxa"/>
            <w:shd w:val="clear" w:color="auto" w:fill="00B050"/>
          </w:tcPr>
          <w:p w14:paraId="40917906" w14:textId="2DB0059C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Tamworth in the United Kingdom</w:t>
            </w:r>
          </w:p>
        </w:tc>
        <w:tc>
          <w:tcPr>
            <w:tcW w:w="2366" w:type="dxa"/>
            <w:shd w:val="clear" w:color="auto" w:fill="ED7D31" w:themeFill="accent2"/>
          </w:tcPr>
          <w:p w14:paraId="1126FD06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Story of Our Local Area</w:t>
            </w:r>
          </w:p>
          <w:p w14:paraId="72CDB528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(William MacGregor)</w:t>
            </w:r>
          </w:p>
          <w:p w14:paraId="27DCB073" w14:textId="7E855477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1 Unit 3</w:t>
            </w:r>
          </w:p>
        </w:tc>
        <w:tc>
          <w:tcPr>
            <w:tcW w:w="2268" w:type="dxa"/>
            <w:shd w:val="clear" w:color="auto" w:fill="00B050"/>
          </w:tcPr>
          <w:p w14:paraId="5869FA60" w14:textId="17A2F0E7" w:rsidR="00053E75" w:rsidRPr="00D33CA6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D33CA6">
              <w:rPr>
                <w:rFonts w:ascii="Palatino Linotype" w:hAnsi="Palatino Linotype"/>
                <w:sz w:val="20"/>
                <w:szCs w:val="20"/>
              </w:rPr>
              <w:t>All Around the World</w:t>
            </w:r>
          </w:p>
        </w:tc>
      </w:tr>
      <w:tr w:rsidR="00D33CA6" w:rsidRPr="00AB76AD" w14:paraId="750F8267" w14:textId="77777777" w:rsidTr="00D33CA6">
        <w:tc>
          <w:tcPr>
            <w:tcW w:w="846" w:type="dxa"/>
          </w:tcPr>
          <w:p w14:paraId="30D89055" w14:textId="77777777" w:rsidR="00053E75" w:rsidRPr="00AB76AD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268" w:type="dxa"/>
            <w:shd w:val="clear" w:color="auto" w:fill="00B050"/>
          </w:tcPr>
          <w:p w14:paraId="2B73E68B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Villages, Towns and Cities</w:t>
            </w:r>
          </w:p>
          <w:p w14:paraId="7F25C958" w14:textId="6D8F9FB4" w:rsidR="00D33CA6" w:rsidRPr="00285B73" w:rsidRDefault="00D33CA6" w:rsidP="004E6D66">
            <w:pPr>
              <w:jc w:val="center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1 Unit 4</w:t>
            </w:r>
          </w:p>
        </w:tc>
        <w:tc>
          <w:tcPr>
            <w:tcW w:w="2410" w:type="dxa"/>
            <w:shd w:val="clear" w:color="auto" w:fill="ED7D31" w:themeFill="accent2"/>
          </w:tcPr>
          <w:p w14:paraId="78320535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Castles</w:t>
            </w:r>
          </w:p>
          <w:p w14:paraId="31FEB57F" w14:textId="0526CC66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1 Unit 4</w:t>
            </w:r>
          </w:p>
          <w:p w14:paraId="67AA2536" w14:textId="5C06492C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44766202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Kenya</w:t>
            </w:r>
          </w:p>
          <w:p w14:paraId="0562665B" w14:textId="4006963F" w:rsidR="00926631" w:rsidRPr="00285B73" w:rsidRDefault="00926631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1 Unit 6</w:t>
            </w:r>
          </w:p>
        </w:tc>
        <w:tc>
          <w:tcPr>
            <w:tcW w:w="2170" w:type="dxa"/>
            <w:shd w:val="clear" w:color="auto" w:fill="ED7D31" w:themeFill="accent2"/>
          </w:tcPr>
          <w:p w14:paraId="755FB7FF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Pioneering Women</w:t>
            </w:r>
          </w:p>
          <w:p w14:paraId="57B3D6B9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(Rosa Parks and Emmeline Pankhurst)</w:t>
            </w:r>
          </w:p>
          <w:p w14:paraId="2AFD6D74" w14:textId="6DE68C1F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1 Unit 3</w:t>
            </w:r>
          </w:p>
        </w:tc>
        <w:tc>
          <w:tcPr>
            <w:tcW w:w="2366" w:type="dxa"/>
            <w:shd w:val="clear" w:color="auto" w:fill="00B050"/>
          </w:tcPr>
          <w:p w14:paraId="575CBE0D" w14:textId="1D583249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At the Seaside</w:t>
            </w:r>
          </w:p>
        </w:tc>
        <w:tc>
          <w:tcPr>
            <w:tcW w:w="2268" w:type="dxa"/>
            <w:shd w:val="clear" w:color="auto" w:fill="ED7D31" w:themeFill="accent2"/>
          </w:tcPr>
          <w:p w14:paraId="5E4A32AD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First Aeroplane Flight</w:t>
            </w:r>
          </w:p>
          <w:p w14:paraId="1BF3DA6F" w14:textId="5920E98A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2 Unit</w:t>
            </w:r>
            <w:r w:rsidR="00926631"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s 4 &amp; </w:t>
            </w: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5</w:t>
            </w:r>
          </w:p>
        </w:tc>
      </w:tr>
      <w:tr w:rsidR="00053E75" w:rsidRPr="00AB76AD" w14:paraId="15184620" w14:textId="77777777" w:rsidTr="00D33CA6">
        <w:tc>
          <w:tcPr>
            <w:tcW w:w="846" w:type="dxa"/>
          </w:tcPr>
          <w:p w14:paraId="6986C066" w14:textId="77777777" w:rsidR="00053E75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3</w:t>
            </w:r>
          </w:p>
          <w:p w14:paraId="3B6455CF" w14:textId="77777777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7F3528B4" w14:textId="77777777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6F0A9E74" w14:textId="409A6C2F" w:rsidR="00D33CA6" w:rsidRPr="00AB76AD" w:rsidRDefault="00D33CA6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056DBDDB" w14:textId="6A3A9699" w:rsidR="00053E75" w:rsidRPr="00AB76AD" w:rsidRDefault="00285B73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Italy</w:t>
            </w:r>
          </w:p>
        </w:tc>
        <w:tc>
          <w:tcPr>
            <w:tcW w:w="4678" w:type="dxa"/>
            <w:gridSpan w:val="2"/>
            <w:shd w:val="clear" w:color="auto" w:fill="ED7D31" w:themeFill="accent2"/>
          </w:tcPr>
          <w:p w14:paraId="0918C926" w14:textId="5651FFE6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Stone Age – Iron Age</w:t>
            </w:r>
          </w:p>
        </w:tc>
        <w:tc>
          <w:tcPr>
            <w:tcW w:w="2170" w:type="dxa"/>
            <w:shd w:val="clear" w:color="auto" w:fill="ED7D31" w:themeFill="accent2"/>
          </w:tcPr>
          <w:p w14:paraId="5BAB97A7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Romans</w:t>
            </w:r>
          </w:p>
          <w:p w14:paraId="16E972D3" w14:textId="7401EF25" w:rsidR="00285B73" w:rsidRPr="00285B73" w:rsidRDefault="00285B73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3 Unit 1</w:t>
            </w:r>
          </w:p>
        </w:tc>
        <w:tc>
          <w:tcPr>
            <w:tcW w:w="2366" w:type="dxa"/>
            <w:shd w:val="clear" w:color="auto" w:fill="00B050"/>
          </w:tcPr>
          <w:p w14:paraId="6E9E0744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Mountains, Volcanoes and Earthquakes</w:t>
            </w:r>
          </w:p>
          <w:p w14:paraId="14E6CF17" w14:textId="2B247CCD" w:rsidR="00D33CA6" w:rsidRPr="00285B73" w:rsidRDefault="00D33CA6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3 Unit 4</w:t>
            </w:r>
          </w:p>
        </w:tc>
        <w:tc>
          <w:tcPr>
            <w:tcW w:w="2268" w:type="dxa"/>
            <w:shd w:val="clear" w:color="auto" w:fill="ED7D31" w:themeFill="accent2"/>
          </w:tcPr>
          <w:p w14:paraId="75A34EF0" w14:textId="2EA7B7EA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Ancient Mayans</w:t>
            </w:r>
          </w:p>
        </w:tc>
      </w:tr>
      <w:tr w:rsidR="00D33CA6" w:rsidRPr="00AB76AD" w14:paraId="125017C6" w14:textId="77777777" w:rsidTr="00D33CA6">
        <w:tc>
          <w:tcPr>
            <w:tcW w:w="846" w:type="dxa"/>
          </w:tcPr>
          <w:p w14:paraId="1A052F50" w14:textId="77777777" w:rsidR="00053E75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4</w:t>
            </w:r>
          </w:p>
          <w:p w14:paraId="6F7A1CC0" w14:textId="3567753B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5D092B61" w14:textId="77777777" w:rsidR="00D33CA6" w:rsidRDefault="00D33CA6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5F46F3B1" w14:textId="53F4C017" w:rsidR="00F2060D" w:rsidRPr="00AB76A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3FFFC4BD" w14:textId="06BADE10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Rivers</w:t>
            </w:r>
          </w:p>
        </w:tc>
        <w:tc>
          <w:tcPr>
            <w:tcW w:w="2410" w:type="dxa"/>
            <w:shd w:val="clear" w:color="auto" w:fill="ED7D31" w:themeFill="accent2"/>
          </w:tcPr>
          <w:p w14:paraId="522B4EAA" w14:textId="1C95997B" w:rsidR="00053E75" w:rsidRPr="00AB76AD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Ancient Greeks</w:t>
            </w:r>
          </w:p>
        </w:tc>
        <w:tc>
          <w:tcPr>
            <w:tcW w:w="2268" w:type="dxa"/>
            <w:shd w:val="clear" w:color="auto" w:fill="00B050"/>
          </w:tcPr>
          <w:p w14:paraId="6275BEF3" w14:textId="13DC8101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America</w:t>
            </w:r>
          </w:p>
        </w:tc>
        <w:tc>
          <w:tcPr>
            <w:tcW w:w="2170" w:type="dxa"/>
            <w:shd w:val="clear" w:color="auto" w:fill="ED7D31" w:themeFill="accent2"/>
          </w:tcPr>
          <w:p w14:paraId="0D3D5EFC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Anglo Saxons and Scots</w:t>
            </w:r>
          </w:p>
          <w:p w14:paraId="5A2B5F65" w14:textId="69F8B9BD" w:rsidR="00926631" w:rsidRPr="00285B73" w:rsidRDefault="00926631" w:rsidP="00926631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Year 2 Unit </w:t>
            </w:r>
            <w:proofErr w:type="gramStart"/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2 &amp; 3 Unit</w:t>
            </w:r>
            <w:proofErr w:type="gramEnd"/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4</w:t>
            </w:r>
          </w:p>
        </w:tc>
        <w:tc>
          <w:tcPr>
            <w:tcW w:w="2366" w:type="dxa"/>
            <w:shd w:val="clear" w:color="auto" w:fill="00B050"/>
          </w:tcPr>
          <w:p w14:paraId="4CF78DD7" w14:textId="38591926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Natural Resources</w:t>
            </w:r>
          </w:p>
        </w:tc>
        <w:tc>
          <w:tcPr>
            <w:tcW w:w="2268" w:type="dxa"/>
            <w:shd w:val="clear" w:color="auto" w:fill="ED7D31" w:themeFill="accent2"/>
          </w:tcPr>
          <w:p w14:paraId="2056451C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Vikings</w:t>
            </w:r>
          </w:p>
          <w:p w14:paraId="28A610B9" w14:textId="77777777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3 Unit 4</w:t>
            </w:r>
          </w:p>
          <w:p w14:paraId="50095D60" w14:textId="098076B2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D33CA6" w:rsidRPr="00AB76AD" w14:paraId="12E4F12A" w14:textId="77777777" w:rsidTr="00D33CA6">
        <w:tc>
          <w:tcPr>
            <w:tcW w:w="846" w:type="dxa"/>
          </w:tcPr>
          <w:p w14:paraId="3DC0740B" w14:textId="77777777" w:rsidR="00053E75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5</w:t>
            </w:r>
          </w:p>
          <w:p w14:paraId="3440B7F5" w14:textId="77777777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6B16A5E4" w14:textId="77777777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25ACCFFD" w14:textId="43D20500" w:rsidR="00D33CA6" w:rsidRPr="00AB76AD" w:rsidRDefault="00D33CA6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03AFC662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Rainforests</w:t>
            </w:r>
          </w:p>
          <w:p w14:paraId="71B3D434" w14:textId="6329808D" w:rsidR="00285B73" w:rsidRPr="00285B73" w:rsidRDefault="00285B73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4 Unit 5</w:t>
            </w:r>
          </w:p>
        </w:tc>
        <w:tc>
          <w:tcPr>
            <w:tcW w:w="2410" w:type="dxa"/>
            <w:shd w:val="clear" w:color="auto" w:fill="ED7D31" w:themeFill="accent2"/>
          </w:tcPr>
          <w:p w14:paraId="49433D27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Ancient Egypt</w:t>
            </w:r>
          </w:p>
          <w:p w14:paraId="338DD7F0" w14:textId="4BBF6B34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4 Unit 1</w:t>
            </w:r>
          </w:p>
          <w:p w14:paraId="1AE0D10B" w14:textId="3E3D1B0B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26A140B8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Weather and Climate</w:t>
            </w:r>
          </w:p>
          <w:p w14:paraId="133CAD5C" w14:textId="4F5F44E4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5 Unit 2</w:t>
            </w:r>
          </w:p>
          <w:p w14:paraId="3DC05A1A" w14:textId="45ECC07C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ED7D31" w:themeFill="accent2"/>
          </w:tcPr>
          <w:p w14:paraId="5AA67D80" w14:textId="31D47F25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Tudors and Stuarts</w:t>
            </w:r>
          </w:p>
          <w:p w14:paraId="401E6A89" w14:textId="480F3DCE" w:rsidR="00D33CA6" w:rsidRPr="00285B73" w:rsidRDefault="00D33CA6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4 Unit 3</w:t>
            </w:r>
          </w:p>
          <w:p w14:paraId="174D7FC0" w14:textId="6516DD25" w:rsidR="00F2060D" w:rsidRPr="00AB76AD" w:rsidRDefault="00F2060D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66" w:type="dxa"/>
            <w:shd w:val="clear" w:color="auto" w:fill="00B050"/>
          </w:tcPr>
          <w:p w14:paraId="0A9CE703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Energy and Sustainability</w:t>
            </w:r>
          </w:p>
          <w:p w14:paraId="132A963C" w14:textId="40570D72" w:rsidR="00285B73" w:rsidRPr="00285B73" w:rsidRDefault="00285B73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4 Unit 5</w:t>
            </w:r>
          </w:p>
        </w:tc>
        <w:tc>
          <w:tcPr>
            <w:tcW w:w="2268" w:type="dxa"/>
            <w:shd w:val="clear" w:color="auto" w:fill="ED7D31" w:themeFill="accent2"/>
          </w:tcPr>
          <w:p w14:paraId="0FD8422A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The Great Plague</w:t>
            </w:r>
          </w:p>
          <w:p w14:paraId="766F00AC" w14:textId="4B1A314C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3 Unit 4</w:t>
            </w:r>
          </w:p>
          <w:p w14:paraId="63D23916" w14:textId="2E04F92F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53E75" w:rsidRPr="00AB76AD" w14:paraId="72D69647" w14:textId="77777777" w:rsidTr="00D33CA6">
        <w:tc>
          <w:tcPr>
            <w:tcW w:w="846" w:type="dxa"/>
          </w:tcPr>
          <w:p w14:paraId="2E2B92A2" w14:textId="77777777" w:rsidR="00053E75" w:rsidRDefault="00053E75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6</w:t>
            </w:r>
          </w:p>
          <w:p w14:paraId="52BFC158" w14:textId="5EE71450" w:rsidR="00F2060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62031DE6" w14:textId="77777777" w:rsidR="00D33CA6" w:rsidRDefault="00D33CA6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14:paraId="74048882" w14:textId="58A5266B" w:rsidR="00F2060D" w:rsidRPr="00AB76AD" w:rsidRDefault="00F2060D" w:rsidP="004E6D66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50"/>
          </w:tcPr>
          <w:p w14:paraId="1B2D8719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Mexico</w:t>
            </w:r>
          </w:p>
          <w:p w14:paraId="3CA480EE" w14:textId="3B5C564A" w:rsidR="00D33CA6" w:rsidRPr="00285B73" w:rsidRDefault="00D33CA6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  <w:u w:val="single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3 Unit 6</w:t>
            </w:r>
            <w:r w:rsidR="00926631"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&amp; Year 5 Unit 1</w:t>
            </w:r>
          </w:p>
          <w:p w14:paraId="6CF5E287" w14:textId="5532DBF7" w:rsidR="00D33CA6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D7D31" w:themeFill="accent2"/>
          </w:tcPr>
          <w:p w14:paraId="7E9538C8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Crime and Punishment</w:t>
            </w:r>
          </w:p>
          <w:p w14:paraId="30004643" w14:textId="15F0DC6D" w:rsidR="00D33CA6" w:rsidRPr="00285B73" w:rsidRDefault="00285B73" w:rsidP="00D33CA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Egyptians, Romans, Greeks, Vikings, Tudors and Modern Day</w:t>
            </w:r>
          </w:p>
        </w:tc>
        <w:tc>
          <w:tcPr>
            <w:tcW w:w="2268" w:type="dxa"/>
            <w:shd w:val="clear" w:color="auto" w:fill="00B050"/>
          </w:tcPr>
          <w:p w14:paraId="721C3082" w14:textId="77777777" w:rsidR="00053E75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Globalisation and World Trade</w:t>
            </w:r>
          </w:p>
          <w:p w14:paraId="15943D80" w14:textId="5B873D98" w:rsidR="00926631" w:rsidRPr="00285B73" w:rsidRDefault="00926631" w:rsidP="004E6D66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Link: Year 5 Unit 1</w:t>
            </w:r>
          </w:p>
        </w:tc>
        <w:tc>
          <w:tcPr>
            <w:tcW w:w="4536" w:type="dxa"/>
            <w:gridSpan w:val="2"/>
            <w:shd w:val="clear" w:color="auto" w:fill="ED7D31" w:themeFill="accent2"/>
          </w:tcPr>
          <w:p w14:paraId="28E55286" w14:textId="77777777" w:rsidR="00053E75" w:rsidRDefault="00053E75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World War II (including Local History Study)</w:t>
            </w:r>
          </w:p>
          <w:p w14:paraId="1A5CDF2C" w14:textId="1B828452" w:rsidR="00285B73" w:rsidRPr="00AB76AD" w:rsidRDefault="00285B73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285B7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Link: 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Year 3 Unit 1, Year 4 Unit 3 &amp; invasion history topics.</w:t>
            </w:r>
          </w:p>
        </w:tc>
        <w:tc>
          <w:tcPr>
            <w:tcW w:w="2268" w:type="dxa"/>
            <w:shd w:val="clear" w:color="auto" w:fill="00B050"/>
          </w:tcPr>
          <w:p w14:paraId="77EA4E9B" w14:textId="5362E0AA" w:rsidR="00053E75" w:rsidRPr="00AB76AD" w:rsidRDefault="00D33CA6" w:rsidP="004E6D6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Local Fieldwork Study</w:t>
            </w:r>
          </w:p>
        </w:tc>
      </w:tr>
    </w:tbl>
    <w:p w14:paraId="66F153C3" w14:textId="77777777" w:rsidR="00D47033" w:rsidRDefault="00D47033"/>
    <w:sectPr w:rsidR="00D47033" w:rsidSect="00053E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75"/>
    <w:rsid w:val="00042044"/>
    <w:rsid w:val="00053E75"/>
    <w:rsid w:val="000B6EDA"/>
    <w:rsid w:val="000D1D82"/>
    <w:rsid w:val="00285B73"/>
    <w:rsid w:val="00353DB1"/>
    <w:rsid w:val="00385652"/>
    <w:rsid w:val="0067432E"/>
    <w:rsid w:val="0068157F"/>
    <w:rsid w:val="006C46C8"/>
    <w:rsid w:val="008528C7"/>
    <w:rsid w:val="00926631"/>
    <w:rsid w:val="00985C0E"/>
    <w:rsid w:val="009E3F6B"/>
    <w:rsid w:val="00D33CA6"/>
    <w:rsid w:val="00D4119A"/>
    <w:rsid w:val="00D47033"/>
    <w:rsid w:val="00E02124"/>
    <w:rsid w:val="00F2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AD42D"/>
  <w15:chartTrackingRefBased/>
  <w15:docId w15:val="{871A69D6-9B44-4276-8AC2-C4B7AEF95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6" ma:contentTypeDescription="Create a new document." ma:contentTypeScope="" ma:versionID="9af8da00a1128f78b775a8bb4a838510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5911e7cb25c6bb4b89fef9fa7f427bd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fa9b9-7307-423f-a32d-65ba843e2b4a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EF36FB-6BC4-4712-8789-2F2A59113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8F1251-20AA-4368-98D6-F1442A536EF7}">
  <ds:schemaRefs>
    <ds:schemaRef ds:uri="http://schemas.microsoft.com/office/2006/metadata/properties"/>
    <ds:schemaRef ds:uri="http://schemas.microsoft.com/office/infopath/2007/PartnerControls"/>
    <ds:schemaRef ds:uri="bda3dd82-fc88-487a-a292-a007683c9a0a"/>
    <ds:schemaRef ds:uri="a05b2ead-8340-48e1-8059-ef3c257c748a"/>
  </ds:schemaRefs>
</ds:datastoreItem>
</file>

<file path=customXml/itemProps3.xml><?xml version="1.0" encoding="utf-8"?>
<ds:datastoreItem xmlns:ds="http://schemas.openxmlformats.org/officeDocument/2006/customXml" ds:itemID="{1C417660-DA63-46B0-953A-B21767AF49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Fierte Multi-Academy Trust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13</cp:revision>
  <dcterms:created xsi:type="dcterms:W3CDTF">2023-03-28T08:55:00Z</dcterms:created>
  <dcterms:modified xsi:type="dcterms:W3CDTF">2023-05-03T14:24:00Z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MediaServiceImageTags">
    <vt:lpwstr/>
  </property>
</Properties>
</file>